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83" w:firstLineChars="200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报考飞行技术专业学生身体自荐标准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为确保飞行技术专业学生招生工作圆满完成，现将报考飞行技术专业的身体基本条件公布如下（参照《民用航空招收飞行学生体格检查鉴定规范》），以使大家对飞行技术专业学生的身体条件有所了解,便于同学们斟酌自己的身体情况是否适合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报考飞行技术专业学生的身体基本条件如下：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1.身高（裸高）不应低于170厘米，不应高于186厘米。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2.体质指数（BMI）不应&amp;gt;24或&amp;lt;18.5。注：BMI=体重(kg)/身高的平方(m²)。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.任何一眼裸眼远视力（C字表）不低于0.1；屈光度（等效球镜）不应超过-4.50D∼+3.00D范围；散光两轴相差不应大于2.00D；屈光参差不应大于2.50D；无色盲、色弱、夜盲、斜视、青光眼或高眼压症；未曾接受过眼内屈光手术；若曾接受角膜屈光手术，要求接受手术时年满18周岁，手术前屈光度不应超过-4.50D∼+3.00D范围，且要求接受手术后至少满6个月方能参加，并满足其他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4.五官端正，具有敏捷的反应能力和身体协调能力。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5.不应有恶性肿瘤及其病史，以及可能影响功能的良性肿瘤。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6.艾滋病病毒（HIV）抗体检测不应为阳性。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7.不应有病毒性肝炎或乙型肝炎表面抗原（HBsAg）阳性。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8.不应有消化系统疾病、功能障碍或手术后遗症。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9.不应有影响功能的骨骼、关节、肌肉或肌腱疾病，以及畸形、损伤、手术后遗症及功能障碍。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10.不应有心血管系统疾病。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11.不应有泌尿、生殖系统疾病或畸形；不应有泌尿、胆道系统结石。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12.不应有呼吸系统慢性疾病或功能障碍；不应有肺结核、气胸、胸腔脏器手术史。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13.不应有血液系统疾病。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14.不应有风湿性、内分泌系统及营养代谢性疾病。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15.不应有传染性、难以治愈或影响功能的皮肤及其附属器疾病。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</w:pPr>
      <w:r>
        <w:rPr>
          <w:rFonts w:hint="eastAsia"/>
        </w:rPr>
        <w:t>16.不应有前庭功能障碍，不应有影响功能的咽、喉部、口腔疾病或畸形，不应有嗅觉和听力丧失，不应有中耳炎病史。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MGU0MWY2OWMxODhlMzA1MjJmOWUyOThlMmY1NjEifQ=="/>
  </w:docVars>
  <w:rsids>
    <w:rsidRoot w:val="00000000"/>
    <w:rsid w:val="41B5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2023-10-17T01:53:00Z</dcterms:created>
  <dc:creator>ZDQC22-PC</dc:creator>
  <cp:lastModifiedBy>升学规划--李老师</cp:lastModifiedBy>
  <dcterms:modified xsi:type="dcterms:W3CDTF">2023-10-17T01:53:34Z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50FEA910377741ACBF96A0CE99AC6109_12</vt:lpwstr>
  </property>
</Properties>
</file>