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39428">
      <w:pPr>
        <w:spacing w:line="579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</w:rPr>
        <w:t>2</w:t>
      </w:r>
    </w:p>
    <w:p w14:paraId="0C078EA9">
      <w:pPr>
        <w:spacing w:line="48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病史调查表</w:t>
      </w:r>
    </w:p>
    <w:p w14:paraId="18F8B1DA">
      <w:pPr>
        <w:tabs>
          <w:tab w:val="left" w:pos="1260"/>
        </w:tabs>
        <w:spacing w:line="460" w:lineRule="exact"/>
        <w:rPr>
          <w:rFonts w:ascii="Times New Roman" w:hAnsi="Times New Roman" w:eastAsia="黑体" w:cs="Times New Roman"/>
          <w:sz w:val="24"/>
        </w:rPr>
      </w:pPr>
      <w:r>
        <w:rPr>
          <w:rFonts w:hint="eastAsia" w:ascii="Times New Roman" w:hAnsi="Times New Roman" w:cs="Times New Roman"/>
          <w:sz w:val="24"/>
          <w:u w:val="single"/>
        </w:rPr>
        <w:t xml:space="preserve">江苏省         </w:t>
      </w:r>
      <w:r>
        <w:rPr>
          <w:rFonts w:hint="eastAsia" w:ascii="Times New Roman" w:hAnsi="Times New Roman" w:cs="Times New Roman"/>
          <w:sz w:val="24"/>
        </w:rPr>
        <w:t>市</w:t>
      </w:r>
      <w:r>
        <w:rPr>
          <w:rFonts w:ascii="Times New Roman" w:hAnsi="Times New Roman" w:cs="Times New Roman"/>
          <w:sz w:val="24"/>
          <w:u w:val="single"/>
        </w:rPr>
        <w:t xml:space="preserve">          </w:t>
      </w:r>
      <w:r>
        <w:rPr>
          <w:rFonts w:ascii="Times New Roman" w:hAnsi="Times New Roman" w:cs="Times New Roman"/>
          <w:sz w:val="24"/>
        </w:rPr>
        <w:t xml:space="preserve">县(市、区)    </w:t>
      </w:r>
      <w:r>
        <w:rPr>
          <w:rFonts w:hint="eastAsia" w:ascii="Times New Roman" w:hAnsi="Times New Roman" w:cs="Times New Roman"/>
          <w:sz w:val="24"/>
        </w:rPr>
        <w:t>身份证号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  <w:u w:val="single"/>
        </w:rPr>
        <w:t xml:space="preserve">  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</w:t>
      </w:r>
      <w:r>
        <w:rPr>
          <w:rFonts w:ascii="Times New Roman" w:hAnsi="Times New Roman" w:cs="Times New Roman"/>
          <w:sz w:val="24"/>
          <w:u w:val="single"/>
        </w:rPr>
        <w:t xml:space="preserve"> 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</w:t>
      </w:r>
      <w:r>
        <w:rPr>
          <w:rFonts w:ascii="Times New Roman" w:hAnsi="Times New Roman" w:cs="Times New Roman"/>
          <w:sz w:val="24"/>
          <w:u w:val="single"/>
        </w:rPr>
        <w:t xml:space="preserve">      </w:t>
      </w:r>
    </w:p>
    <w:tbl>
      <w:tblPr>
        <w:tblStyle w:val="2"/>
        <w:tblW w:w="88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7"/>
        <w:gridCol w:w="3133"/>
        <w:gridCol w:w="2744"/>
      </w:tblGrid>
      <w:tr w14:paraId="7F3D2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8814" w:type="dxa"/>
            <w:gridSpan w:val="3"/>
            <w:vAlign w:val="center"/>
          </w:tcPr>
          <w:p w14:paraId="17CBC47A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" w:cs="Times New Roman"/>
                <w:b/>
                <w:bCs/>
              </w:rPr>
              <w:t>请受检者如实填写病史，如存在相关病史请在□内打勾，因隐瞒病史造成的结果由本人承担。</w:t>
            </w:r>
          </w:p>
        </w:tc>
      </w:tr>
      <w:tr w14:paraId="6E1CB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68DB3CBA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01.颅脑疾病（外伤、畸形、手术史等）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t xml:space="preserve">                                       </w:t>
            </w:r>
          </w:p>
        </w:tc>
        <w:tc>
          <w:tcPr>
            <w:tcW w:w="3133" w:type="dxa"/>
            <w:vAlign w:val="center"/>
          </w:tcPr>
          <w:p w14:paraId="3DB5A913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02.习惯性脱位（关节脱位≥2次）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7D242141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03.腰椎间盘突出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76A76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937" w:type="dxa"/>
            <w:vAlign w:val="center"/>
          </w:tcPr>
          <w:p w14:paraId="5E62FF3E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04.强直性脊柱炎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t xml:space="preserve">                                          </w:t>
            </w:r>
          </w:p>
        </w:tc>
        <w:tc>
          <w:tcPr>
            <w:tcW w:w="3133" w:type="dxa"/>
            <w:vAlign w:val="center"/>
          </w:tcPr>
          <w:p w14:paraId="16E6CC03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05.半月板损伤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2F2D4471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06.骨折史、外伤史、手术史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453C6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0E9234FE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07.银屑病等难治性皮肤病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t xml:space="preserve">                 </w:t>
            </w:r>
          </w:p>
        </w:tc>
        <w:tc>
          <w:tcPr>
            <w:tcW w:w="3133" w:type="dxa"/>
            <w:vAlign w:val="center"/>
          </w:tcPr>
          <w:p w14:paraId="1A07A5A7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08.不洁性接触或同性性伴接触史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326AC60B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09.高血压病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1F596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3A48BCAC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10.心动过速史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t xml:space="preserve">                                             </w:t>
            </w:r>
          </w:p>
        </w:tc>
        <w:tc>
          <w:tcPr>
            <w:tcW w:w="3133" w:type="dxa"/>
            <w:vAlign w:val="center"/>
          </w:tcPr>
          <w:p w14:paraId="137AF41E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11.心脏病史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6EF3F05F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12.支气管扩张、哮喘等慢性呼吸系统疾病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61B0E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439E4662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13.气胸史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3133" w:type="dxa"/>
            <w:vAlign w:val="center"/>
          </w:tcPr>
          <w:p w14:paraId="29FF01B5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14.肺结核及其他结核病史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36F14A01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15.急慢性肝炎、消化道溃疡胰腺炎等消化系统疾病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6694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5B724496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16.急慢性肾炎等泌尿系统疾病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3133" w:type="dxa"/>
            <w:vAlign w:val="center"/>
          </w:tcPr>
          <w:p w14:paraId="49BE0A81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17.贫血、过敏性紫癜等血液系统疾病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1AA5D2CE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18.系统性红斑狼疮、痛风等免疫性疾病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47A9A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7719E323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19.甲亢、甲减等内分泌系统疾病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3133" w:type="dxa"/>
            <w:vAlign w:val="center"/>
          </w:tcPr>
          <w:p w14:paraId="372BB4CB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20.糖尿病等代谢性疾病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22C3ABFC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21.传染性疾病（含性病）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23C67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535FAE26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22.癫痫等神经系统疾病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3133" w:type="dxa"/>
            <w:vAlign w:val="center"/>
          </w:tcPr>
          <w:p w14:paraId="18A8C205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23.梦游、酒精依赖、吸毒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1D2807F8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24.精神类疾病及精神类疾病家族史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2FC4C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103E7CD7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25.梅尼埃病、耳石症、眩晕症等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3133" w:type="dxa"/>
            <w:vAlign w:val="center"/>
          </w:tcPr>
          <w:p w14:paraId="4847FE40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26.屈光手术史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0CF1B54B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27.佩戴OK镜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5AA31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937" w:type="dxa"/>
            <w:vAlign w:val="center"/>
          </w:tcPr>
          <w:p w14:paraId="2A585B8F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28.恶性肿瘤病史（含白血病等）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3133" w:type="dxa"/>
            <w:vAlign w:val="center"/>
          </w:tcPr>
          <w:p w14:paraId="1ABD4230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29.输血史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  <w:tc>
          <w:tcPr>
            <w:tcW w:w="2744" w:type="dxa"/>
            <w:vAlign w:val="center"/>
          </w:tcPr>
          <w:p w14:paraId="69A0D89E">
            <w:pPr>
              <w:spacing w:line="280" w:lineRule="exact"/>
              <w:rPr>
                <w:rFonts w:ascii="Times New Roman" w:hAnsi="Times New Roman" w:eastAsia="楷体" w:cs="Times New Roman"/>
                <w:sz w:val="22"/>
                <w:szCs w:val="28"/>
              </w:rPr>
            </w:pPr>
            <w:r>
              <w:rPr>
                <w:rFonts w:ascii="Times New Roman" w:hAnsi="Times New Roman" w:eastAsia="楷体" w:cs="Times New Roman"/>
                <w:sz w:val="22"/>
                <w:szCs w:val="28"/>
              </w:rPr>
              <w:t>30.过敏史</w:t>
            </w:r>
            <w:r>
              <w:rPr>
                <w:rFonts w:ascii="Times New Roman" w:hAnsi="Times New Roman" w:eastAsia="楷体" w:cs="Times New Roman"/>
                <w:sz w:val="22"/>
                <w:szCs w:val="28"/>
              </w:rPr>
              <w:sym w:font="Wingdings 2" w:char="00A3"/>
            </w:r>
          </w:p>
        </w:tc>
      </w:tr>
      <w:tr w14:paraId="324C1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814" w:type="dxa"/>
            <w:gridSpan w:val="3"/>
          </w:tcPr>
          <w:p w14:paraId="3D3195C9">
            <w:pPr>
              <w:spacing w:line="28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" w:cs="Times New Roman"/>
              </w:rPr>
              <w:t>其他不适宜军队人员的身体情况</w:t>
            </w:r>
            <w:r>
              <w:rPr>
                <w:rFonts w:ascii="Times New Roman" w:hAnsi="Times New Roman" w:eastAsia="仿宋" w:cs="Times New Roman"/>
                <w:sz w:val="22"/>
                <w:szCs w:val="28"/>
              </w:rPr>
              <w:sym w:font="Wingdings 2" w:char="00A3"/>
            </w:r>
          </w:p>
        </w:tc>
      </w:tr>
      <w:tr w14:paraId="4DBB6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8814" w:type="dxa"/>
            <w:gridSpan w:val="3"/>
          </w:tcPr>
          <w:p w14:paraId="2BD3C6BE">
            <w:pPr>
              <w:spacing w:line="280" w:lineRule="exact"/>
              <w:ind w:firstLine="420" w:firstLineChars="20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如有上述病史请标明序号并请进一步说明诊断时间、治疗情况（服用药物名称、手术名称及手术时间）、是否治愈（治愈时间）等：</w:t>
            </w:r>
          </w:p>
          <w:p w14:paraId="767C377E">
            <w:pPr>
              <w:spacing w:line="280" w:lineRule="exact"/>
              <w:ind w:firstLine="420" w:firstLineChars="20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 xml:space="preserve"> </w:t>
            </w:r>
          </w:p>
          <w:p w14:paraId="1669E020">
            <w:pPr>
              <w:spacing w:line="280" w:lineRule="exact"/>
              <w:ind w:firstLine="420" w:firstLineChars="200"/>
              <w:rPr>
                <w:rFonts w:ascii="Times New Roman" w:hAnsi="Times New Roman" w:eastAsia="仿宋" w:cs="Times New Roman"/>
              </w:rPr>
            </w:pPr>
          </w:p>
          <w:p w14:paraId="76C7EF22">
            <w:pPr>
              <w:spacing w:line="280" w:lineRule="exact"/>
              <w:ind w:firstLine="420" w:firstLineChars="200"/>
              <w:rPr>
                <w:rFonts w:ascii="Times New Roman" w:hAnsi="Times New Roman" w:eastAsia="仿宋" w:cs="Times New Roman"/>
              </w:rPr>
            </w:pPr>
          </w:p>
          <w:p w14:paraId="6F2DDE70">
            <w:pPr>
              <w:spacing w:line="280" w:lineRule="exact"/>
              <w:ind w:firstLine="42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" w:cs="Times New Roman"/>
              </w:rPr>
              <w:t>例如：06.骨折史、外伤史、手术史：2014年8月诊断胫骨骨折，经髓外固定手术复位，术后痊愈，目前活动良好。</w:t>
            </w:r>
          </w:p>
        </w:tc>
      </w:tr>
      <w:tr w14:paraId="31C3E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8814" w:type="dxa"/>
            <w:gridSpan w:val="3"/>
          </w:tcPr>
          <w:p w14:paraId="2A99F294">
            <w:pPr>
              <w:spacing w:line="280" w:lineRule="exact"/>
              <w:ind w:firstLine="420" w:firstLineChars="20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本人承诺上述信息真实准确！</w:t>
            </w:r>
          </w:p>
          <w:p w14:paraId="6EFBD1C2">
            <w:pPr>
              <w:spacing w:line="240" w:lineRule="exact"/>
              <w:ind w:firstLine="5880" w:firstLineChars="2800"/>
              <w:rPr>
                <w:rFonts w:ascii="Times New Roman" w:hAnsi="Times New Roman" w:eastAsia="仿宋" w:cs="Times New Roman"/>
              </w:rPr>
            </w:pPr>
            <w:r>
              <w:rPr>
                <w:rFonts w:ascii="Times New Roman" w:hAnsi="Times New Roman" w:eastAsia="仿宋" w:cs="Times New Roman"/>
              </w:rPr>
              <w:t>本人承诺签名:</w:t>
            </w:r>
          </w:p>
          <w:p w14:paraId="4DAAEFF2">
            <w:pPr>
              <w:spacing w:line="240" w:lineRule="exact"/>
              <w:ind w:firstLine="6615" w:firstLineChars="3150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eastAsia="仿宋" w:cs="Times New Roman"/>
              </w:rPr>
              <w:t>20</w:t>
            </w:r>
            <w:r>
              <w:rPr>
                <w:rFonts w:ascii="Times New Roman" w:hAnsi="Times New Roman" w:eastAsia="仿宋" w:cs="Times New Roman"/>
                <w:u w:val="single"/>
              </w:rPr>
              <w:t xml:space="preserve">   </w:t>
            </w:r>
            <w:r>
              <w:rPr>
                <w:rFonts w:ascii="Times New Roman" w:hAnsi="Times New Roman" w:eastAsia="仿宋" w:cs="Times New Roman"/>
              </w:rPr>
              <w:t>年</w:t>
            </w:r>
            <w:r>
              <w:rPr>
                <w:rFonts w:ascii="Times New Roman" w:hAnsi="Times New Roman" w:eastAsia="仿宋" w:cs="Times New Roman"/>
                <w:u w:val="single"/>
              </w:rPr>
              <w:t xml:space="preserve">   </w:t>
            </w:r>
            <w:r>
              <w:rPr>
                <w:rFonts w:ascii="Times New Roman" w:hAnsi="Times New Roman" w:eastAsia="仿宋" w:cs="Times New Roman"/>
              </w:rPr>
              <w:t>月</w:t>
            </w:r>
            <w:r>
              <w:rPr>
                <w:rFonts w:ascii="Times New Roman" w:hAnsi="Times New Roman" w:eastAsia="仿宋" w:cs="Times New Roman"/>
                <w:u w:val="single"/>
              </w:rPr>
              <w:t xml:space="preserve">   </w:t>
            </w:r>
            <w:r>
              <w:rPr>
                <w:rFonts w:ascii="Times New Roman" w:hAnsi="Times New Roman" w:eastAsia="仿宋" w:cs="Times New Roman"/>
              </w:rPr>
              <w:t>日</w:t>
            </w:r>
          </w:p>
        </w:tc>
      </w:tr>
    </w:tbl>
    <w:p w14:paraId="4E2408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83B23"/>
    <w:rsid w:val="69AC5E76"/>
    <w:rsid w:val="7F48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563</Words>
  <Characters>631</Characters>
  <Lines>0</Lines>
  <Paragraphs>0</Paragraphs>
  <TotalTime>0</TotalTime>
  <ScaleCrop>false</ScaleCrop>
  <LinksUpToDate>false</LinksUpToDate>
  <CharactersWithSpaces>827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2025-06-19T09:28:00Z</dcterms:created>
  <dc:creator>指点前程人事</dc:creator>
  <cp:lastModifiedBy>指点前程人事</cp:lastModifiedBy>
  <dcterms:modified xsi:type="dcterms:W3CDTF">2025-06-19T09:30:51Z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A814664D4D484B449FF939DAD865EA0E_11</vt:lpwstr>
  </property>
  <property fmtid="{D5CDD505-2E9C-101B-9397-08002B2CF9AE}" pid="4" name="KSOTemplateDocerSaveRecord">
    <vt:lpwstr>eyJoZGlkIjoiNGUyNzAxZGM5MjQxMDI0ZTFjMTM1OGUyZDVjNmFlMDkiLCJ1c2VySWQiOiIxMzE1ODkwMjEzIn0=</vt:lpwstr>
  </property>
</Properties>
</file>